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374F" w:rsidRDefault="001B7EB6">
      <w:r>
        <w:t xml:space="preserve">DATE: </w:t>
      </w:r>
      <w:r>
        <w:tab/>
      </w:r>
      <w:r>
        <w:tab/>
        <w:t>Thursday, March 2, 2023</w:t>
      </w:r>
    </w:p>
    <w:p w:rsidR="001B7EB6" w:rsidRDefault="001B7EB6">
      <w:r>
        <w:t xml:space="preserve">TIME: </w:t>
      </w:r>
      <w:r>
        <w:tab/>
      </w:r>
      <w:r>
        <w:tab/>
        <w:t>7:00 PM</w:t>
      </w:r>
    </w:p>
    <w:p w:rsidR="001B7EB6" w:rsidRDefault="001B7EB6">
      <w:r>
        <w:t>PLACE:</w:t>
      </w:r>
      <w:r>
        <w:tab/>
      </w:r>
      <w:r>
        <w:tab/>
        <w:t>9 Township Rd., Tamaqua, PA 18252</w:t>
      </w:r>
    </w:p>
    <w:p w:rsidR="001B7EB6" w:rsidRDefault="001B7EB6" w:rsidP="001B7EB6">
      <w:pPr>
        <w:spacing w:after="0"/>
      </w:pPr>
      <w:r>
        <w:t>ATTENDEES:</w:t>
      </w:r>
      <w:r>
        <w:tab/>
        <w:t>Craig Wagner, Chair</w:t>
      </w:r>
    </w:p>
    <w:p w:rsidR="001B7EB6" w:rsidRDefault="001B7EB6" w:rsidP="001B7EB6">
      <w:pPr>
        <w:spacing w:after="0"/>
      </w:pPr>
      <w:r>
        <w:tab/>
      </w:r>
      <w:r>
        <w:tab/>
        <w:t>Kent Heisler, Vice Chair</w:t>
      </w:r>
    </w:p>
    <w:p w:rsidR="001B7EB6" w:rsidRDefault="001B7EB6" w:rsidP="001B7EB6">
      <w:pPr>
        <w:spacing w:after="0"/>
      </w:pPr>
    </w:p>
    <w:p w:rsidR="001B7EB6" w:rsidRDefault="001B7EB6" w:rsidP="001B7EB6">
      <w:pPr>
        <w:spacing w:after="0"/>
      </w:pPr>
      <w:r>
        <w:t xml:space="preserve">OTHER: </w:t>
      </w:r>
      <w:r>
        <w:tab/>
        <w:t>Chad Felty, Roadmaster</w:t>
      </w:r>
    </w:p>
    <w:p w:rsidR="001B7EB6" w:rsidRDefault="001B7EB6" w:rsidP="001B7EB6">
      <w:pPr>
        <w:spacing w:after="0"/>
      </w:pPr>
      <w:r>
        <w:tab/>
      </w:r>
      <w:r>
        <w:tab/>
        <w:t>Chris Riedlinger, Solicitor</w:t>
      </w:r>
    </w:p>
    <w:p w:rsidR="001B7EB6" w:rsidRDefault="001B7EB6" w:rsidP="001B7EB6">
      <w:pPr>
        <w:spacing w:after="0"/>
      </w:pPr>
      <w:r>
        <w:tab/>
      </w:r>
      <w:r>
        <w:tab/>
        <w:t>Ann Ostergaard, Secretary</w:t>
      </w:r>
    </w:p>
    <w:p w:rsidR="001B7EB6" w:rsidRDefault="001B7EB6" w:rsidP="001B7EB6">
      <w:pPr>
        <w:spacing w:after="0"/>
      </w:pPr>
    </w:p>
    <w:p w:rsidR="001B7EB6" w:rsidRDefault="001B7EB6" w:rsidP="001B7EB6">
      <w:pPr>
        <w:spacing w:after="0"/>
      </w:pPr>
      <w:r>
        <w:t xml:space="preserve">PUBLIC COMMENT – David Bensinger mentioned the need for a sign at Heisler Egg Farm  directing trucks to delivery entrance.  Living next door, he has seen many misdirected delivery drivers.  </w:t>
      </w:r>
    </w:p>
    <w:p w:rsidR="001B7EB6" w:rsidRDefault="001B7EB6" w:rsidP="001B7EB6">
      <w:pPr>
        <w:spacing w:after="0"/>
      </w:pPr>
    </w:p>
    <w:p w:rsidR="001B7EB6" w:rsidRDefault="001B7EB6" w:rsidP="001B7EB6">
      <w:pPr>
        <w:spacing w:after="0"/>
      </w:pPr>
      <w:r>
        <w:t>MINUTES: --  Craig Wagner made a motion and Kent Heisler seconded to approve the minutes from the February 2 meeting.  Motion approved.</w:t>
      </w:r>
    </w:p>
    <w:p w:rsidR="001B7EB6" w:rsidRDefault="001B7EB6" w:rsidP="001B7EB6">
      <w:pPr>
        <w:spacing w:after="0"/>
      </w:pPr>
    </w:p>
    <w:p w:rsidR="001B7EB6" w:rsidRDefault="001B7EB6" w:rsidP="001B7EB6">
      <w:pPr>
        <w:spacing w:after="0"/>
      </w:pPr>
      <w:r>
        <w:t xml:space="preserve">TREASURER REPORT:  Craig Wagner made a motion and </w:t>
      </w:r>
      <w:r w:rsidR="00630A12">
        <w:t xml:space="preserve">Kent Heisler seconded it to approve the January 31 treasurer’s report.  Motion approved.  Craig Wagner made a motion and Kent Heisler seconded it to approve the Bills to be paid with the addition of the bill to Denny’s Electric for the electrical service to the park.  Motion approved.  </w:t>
      </w:r>
    </w:p>
    <w:p w:rsidR="00B85E88" w:rsidRDefault="00B85E88" w:rsidP="001B7EB6">
      <w:pPr>
        <w:spacing w:after="0"/>
      </w:pPr>
    </w:p>
    <w:p w:rsidR="00B85E88" w:rsidRDefault="00B85E88" w:rsidP="001B7EB6">
      <w:pPr>
        <w:spacing w:after="0"/>
      </w:pPr>
      <w:r>
        <w:t xml:space="preserve">ROADMASTER’S REPORT:  Chad reviewed the roadmaster activities.  He is still working on getting a starter for the military truck.  He will be submitting the salt contract which is due March 15.  He stated we still need to take 180 ton to fulfill this term’s contract.  He will put in for 250 ton for the 23-24 contract.  Discussed doing the road inspection either March 24 or March 31.  </w:t>
      </w:r>
    </w:p>
    <w:p w:rsidR="00B85E88" w:rsidRDefault="00B85E88" w:rsidP="001B7EB6">
      <w:pPr>
        <w:spacing w:after="0"/>
      </w:pPr>
    </w:p>
    <w:p w:rsidR="00B85E88" w:rsidRDefault="00B85E88" w:rsidP="001B7EB6">
      <w:pPr>
        <w:spacing w:after="0"/>
      </w:pPr>
      <w:r>
        <w:t>POLICE REPORT:  No report given</w:t>
      </w:r>
    </w:p>
    <w:p w:rsidR="00B85E88" w:rsidRDefault="00B85E88" w:rsidP="001B7EB6">
      <w:pPr>
        <w:spacing w:after="0"/>
      </w:pPr>
    </w:p>
    <w:p w:rsidR="00B85E88" w:rsidRDefault="00B85E88" w:rsidP="001B7EB6">
      <w:pPr>
        <w:spacing w:after="0"/>
      </w:pPr>
      <w:r>
        <w:t xml:space="preserve">ASSISTANT ZONING REPORT:  Ann reviewed the zoning report.  Sinton applied for a zoning permit for pool, Matthew Koch applied for the zoning permit for addition to existing agricultural pole building.  An inquiry was made regarding a home based business in Reynolds which would bring in food truck business to residential area.  </w:t>
      </w:r>
    </w:p>
    <w:p w:rsidR="00B85E88" w:rsidRDefault="00B85E88" w:rsidP="001B7EB6">
      <w:pPr>
        <w:spacing w:after="0"/>
      </w:pPr>
    </w:p>
    <w:p w:rsidR="00B85E88" w:rsidRDefault="00B85E88" w:rsidP="001B7EB6">
      <w:pPr>
        <w:spacing w:after="0"/>
      </w:pPr>
      <w:r>
        <w:t>ENGINEERING REPORT:  No report given.</w:t>
      </w:r>
    </w:p>
    <w:p w:rsidR="007F632B" w:rsidRDefault="007F632B" w:rsidP="001B7EB6">
      <w:pPr>
        <w:spacing w:after="0"/>
      </w:pPr>
    </w:p>
    <w:p w:rsidR="00B85E88" w:rsidRDefault="00B85E88" w:rsidP="001B7EB6">
      <w:pPr>
        <w:spacing w:after="0"/>
      </w:pPr>
      <w:r>
        <w:t>PLANNING COMMISSION REPORT:  No report given.</w:t>
      </w:r>
    </w:p>
    <w:p w:rsidR="007F632B" w:rsidRDefault="007F632B" w:rsidP="001B7EB6">
      <w:pPr>
        <w:spacing w:after="0"/>
      </w:pPr>
    </w:p>
    <w:p w:rsidR="00B85E88" w:rsidRDefault="00D322E2" w:rsidP="001B7EB6">
      <w:pPr>
        <w:spacing w:after="0"/>
      </w:pPr>
      <w:r>
        <w:t xml:space="preserve">SOLICITOR REPORT:  Chris reported he did speak to Arro </w:t>
      </w:r>
      <w:r w:rsidR="007F632B">
        <w:t xml:space="preserve">regarding holding the Occupancy permit for the Watermelon realty project on Wildcat Rd until Chad does final inspection on new driveway and everything is up to specs.  Chad did mention Jeff Miller is aware and will make necessary improvements to make the sight distances.  </w:t>
      </w:r>
    </w:p>
    <w:p w:rsidR="007F632B" w:rsidRDefault="007F632B" w:rsidP="001B7EB6">
      <w:pPr>
        <w:spacing w:after="0"/>
      </w:pPr>
    </w:p>
    <w:p w:rsidR="007F632B" w:rsidRDefault="007F632B" w:rsidP="001B7EB6">
      <w:pPr>
        <w:spacing w:after="0"/>
      </w:pPr>
      <w:r>
        <w:t xml:space="preserve">TAX COLLECTOR REPORT:  No tax report was submitted but tax bills have been sent.  </w:t>
      </w:r>
    </w:p>
    <w:p w:rsidR="007F632B" w:rsidRDefault="007F632B" w:rsidP="001B7EB6">
      <w:pPr>
        <w:spacing w:after="0"/>
      </w:pPr>
    </w:p>
    <w:p w:rsidR="007F632B" w:rsidRDefault="007F632B" w:rsidP="001B7EB6">
      <w:pPr>
        <w:spacing w:after="0"/>
      </w:pPr>
      <w:r>
        <w:t xml:space="preserve">NEFC:  Chad gave an update on the fire company’s activities.  </w:t>
      </w:r>
    </w:p>
    <w:p w:rsidR="007F632B" w:rsidRDefault="007F632B" w:rsidP="001B7EB6">
      <w:pPr>
        <w:spacing w:after="0"/>
      </w:pPr>
    </w:p>
    <w:p w:rsidR="007F632B" w:rsidRDefault="007F632B" w:rsidP="001B7EB6">
      <w:pPr>
        <w:spacing w:after="0"/>
      </w:pPr>
      <w:r>
        <w:t xml:space="preserve">OLD BUSINESS:  We are waiting on update budget from the engineer for the park renovation project.  Once this is finished, we can start planning for the repaving of the courts this summer.  </w:t>
      </w:r>
    </w:p>
    <w:p w:rsidR="007F632B" w:rsidRDefault="007F632B" w:rsidP="001B7EB6">
      <w:pPr>
        <w:spacing w:after="0"/>
      </w:pPr>
    </w:p>
    <w:p w:rsidR="007F632B" w:rsidRDefault="007F632B" w:rsidP="001B7EB6">
      <w:pPr>
        <w:spacing w:after="0"/>
      </w:pPr>
      <w:r>
        <w:t xml:space="preserve">NEW BUSINESS :  The supervisors and Chad will plan on meeting the end of the month to review what road projects will be done for the season ahead.  </w:t>
      </w:r>
    </w:p>
    <w:p w:rsidR="007F632B" w:rsidRDefault="007F632B" w:rsidP="001B7EB6">
      <w:pPr>
        <w:spacing w:after="0"/>
      </w:pPr>
    </w:p>
    <w:p w:rsidR="007F632B" w:rsidRDefault="007F632B" w:rsidP="001B7EB6">
      <w:pPr>
        <w:spacing w:after="0"/>
      </w:pPr>
      <w:r>
        <w:t>CORRESPONDENCE:   Ann reviewed the correspondence file.</w:t>
      </w:r>
    </w:p>
    <w:p w:rsidR="007F632B" w:rsidRDefault="007F632B" w:rsidP="001B7EB6">
      <w:pPr>
        <w:spacing w:after="0"/>
      </w:pPr>
    </w:p>
    <w:p w:rsidR="007F632B" w:rsidRDefault="007F632B" w:rsidP="001B7EB6">
      <w:pPr>
        <w:spacing w:after="0"/>
      </w:pPr>
      <w:r>
        <w:t xml:space="preserve">No further business to discuss the board adjourned at 8:10 pm.  Craig Wagner made a motion and Kent Heisler seconded.  Motion approved and meeting adjourned.  </w:t>
      </w:r>
    </w:p>
    <w:p w:rsidR="007F632B" w:rsidRDefault="007F632B" w:rsidP="001B7EB6">
      <w:pPr>
        <w:spacing w:after="0"/>
      </w:pPr>
    </w:p>
    <w:p w:rsidR="007F632B" w:rsidRDefault="007F632B" w:rsidP="001B7EB6">
      <w:pPr>
        <w:spacing w:after="0"/>
      </w:pPr>
    </w:p>
    <w:p w:rsidR="007F632B" w:rsidRDefault="007F632B" w:rsidP="001B7EB6">
      <w:pPr>
        <w:spacing w:after="0"/>
      </w:pPr>
      <w:r>
        <w:t>Respectively submitted by:</w:t>
      </w:r>
    </w:p>
    <w:p w:rsidR="007F632B" w:rsidRDefault="007F632B" w:rsidP="001B7EB6">
      <w:pPr>
        <w:spacing w:after="0"/>
      </w:pPr>
    </w:p>
    <w:p w:rsidR="007F632B" w:rsidRDefault="007F632B" w:rsidP="001B7EB6">
      <w:pPr>
        <w:spacing w:after="0"/>
      </w:pPr>
      <w:r>
        <w:t>Ann Ostergaard</w:t>
      </w:r>
    </w:p>
    <w:p w:rsidR="007F632B" w:rsidRDefault="007F632B" w:rsidP="001B7EB6">
      <w:pPr>
        <w:spacing w:after="0"/>
      </w:pPr>
      <w:r>
        <w:t>Walker Township Secretary</w:t>
      </w:r>
    </w:p>
    <w:p w:rsidR="007F632B" w:rsidRDefault="007F632B" w:rsidP="001B7EB6">
      <w:pPr>
        <w:spacing w:after="0"/>
      </w:pPr>
    </w:p>
    <w:sectPr w:rsidR="007F63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9BA" w:rsidRDefault="00B749BA" w:rsidP="001B7EB6">
      <w:pPr>
        <w:spacing w:after="0" w:line="240" w:lineRule="auto"/>
      </w:pPr>
      <w:r>
        <w:separator/>
      </w:r>
    </w:p>
  </w:endnote>
  <w:endnote w:type="continuationSeparator" w:id="0">
    <w:p w:rsidR="00B749BA" w:rsidRDefault="00B749BA" w:rsidP="001B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49736"/>
      <w:docPartObj>
        <w:docPartGallery w:val="Page Numbers (Bottom of Page)"/>
        <w:docPartUnique/>
      </w:docPartObj>
    </w:sdtPr>
    <w:sdtEndPr>
      <w:rPr>
        <w:noProof/>
      </w:rPr>
    </w:sdtEndPr>
    <w:sdtContent>
      <w:p w:rsidR="001B7EB6" w:rsidRDefault="001B7EB6">
        <w:pPr>
          <w:pStyle w:val="Footer"/>
        </w:pPr>
        <w:r>
          <w:fldChar w:fldCharType="begin"/>
        </w:r>
        <w:r>
          <w:instrText xml:space="preserve"> PAGE   \* MERGEFORMAT </w:instrText>
        </w:r>
        <w:r>
          <w:fldChar w:fldCharType="separate"/>
        </w:r>
        <w:r>
          <w:rPr>
            <w:noProof/>
          </w:rPr>
          <w:t>2</w:t>
        </w:r>
        <w:r>
          <w:rPr>
            <w:noProof/>
          </w:rPr>
          <w:fldChar w:fldCharType="end"/>
        </w:r>
      </w:p>
    </w:sdtContent>
  </w:sdt>
  <w:p w:rsidR="001B7EB6" w:rsidRDefault="001B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9BA" w:rsidRDefault="00B749BA" w:rsidP="001B7EB6">
      <w:pPr>
        <w:spacing w:after="0" w:line="240" w:lineRule="auto"/>
      </w:pPr>
      <w:r>
        <w:separator/>
      </w:r>
    </w:p>
  </w:footnote>
  <w:footnote w:type="continuationSeparator" w:id="0">
    <w:p w:rsidR="00B749BA" w:rsidRDefault="00B749BA" w:rsidP="001B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7EB6" w:rsidRDefault="001B7EB6">
    <w:pPr>
      <w:pStyle w:val="Header"/>
    </w:pPr>
    <w:r>
      <w:t>Walker Township Board of Supervisors</w:t>
    </w:r>
  </w:p>
  <w:p w:rsidR="001B7EB6" w:rsidRDefault="001B7EB6">
    <w:pPr>
      <w:pStyle w:val="Header"/>
    </w:pPr>
    <w:r>
      <w:t>Monthly Meeting</w:t>
    </w:r>
  </w:p>
  <w:p w:rsidR="001B7EB6" w:rsidRDefault="001B7EB6">
    <w:pPr>
      <w:pStyle w:val="Header"/>
    </w:pPr>
    <w:r>
      <w:t>March 2, 2023</w:t>
    </w:r>
  </w:p>
  <w:p w:rsidR="001B7EB6" w:rsidRDefault="001B7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B6"/>
    <w:rsid w:val="001B7EB6"/>
    <w:rsid w:val="0033374F"/>
    <w:rsid w:val="00630A12"/>
    <w:rsid w:val="007F632B"/>
    <w:rsid w:val="00B749BA"/>
    <w:rsid w:val="00B85E88"/>
    <w:rsid w:val="00D3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9665"/>
  <w15:chartTrackingRefBased/>
  <w15:docId w15:val="{93C2C59E-CC48-4DB0-895A-F129C89F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B6"/>
  </w:style>
  <w:style w:type="paragraph" w:styleId="Footer">
    <w:name w:val="footer"/>
    <w:basedOn w:val="Normal"/>
    <w:link w:val="FooterChar"/>
    <w:uiPriority w:val="99"/>
    <w:unhideWhenUsed/>
    <w:rsid w:val="001B7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1</cp:revision>
  <dcterms:created xsi:type="dcterms:W3CDTF">2023-03-21T17:13:00Z</dcterms:created>
  <dcterms:modified xsi:type="dcterms:W3CDTF">2023-03-21T18:03:00Z</dcterms:modified>
</cp:coreProperties>
</file>